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pacing w:line="240" w:lineRule="auto"/>
        <w:ind w:left="0" w:hanging="2"/>
        <w:rPr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rtl w:val="0"/>
        </w:rPr>
        <w:t xml:space="preserve">TEMATICKÝ, časový PLÁN          </w:t>
      </w:r>
      <w:r w:rsidDel="00000000" w:rsidR="00000000" w:rsidRPr="00000000">
        <w:rPr>
          <w:color w:val="ff0000"/>
          <w:rtl w:val="0"/>
        </w:rPr>
        <w:tab/>
        <w:tab/>
      </w:r>
      <w:r w:rsidDel="00000000" w:rsidR="00000000" w:rsidRPr="00000000">
        <w:rPr>
          <w:color w:val="000000"/>
          <w:rtl w:val="0"/>
        </w:rPr>
        <w:tab/>
        <w:t xml:space="preserve">vyučovací předmět:</w:t>
        <w:tab/>
        <w:t xml:space="preserve">ruský jazyk</w:t>
        <w:tab/>
        <w:tab/>
        <w:tab/>
        <w:tab/>
        <w:tab/>
        <w:t xml:space="preserve">třída: 8. A; B; C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04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08"/>
        <w:gridCol w:w="2340"/>
        <w:gridCol w:w="1620"/>
        <w:gridCol w:w="2772"/>
        <w:gridCol w:w="2700"/>
        <w:tblGridChange w:id="0">
          <w:tblGrid>
            <w:gridCol w:w="4608"/>
            <w:gridCol w:w="2340"/>
            <w:gridCol w:w="1620"/>
            <w:gridCol w:w="2772"/>
            <w:gridCol w:w="27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(konkretizovaný výstup)</w:t>
            </w:r>
          </w:p>
        </w:tc>
        <w:tc>
          <w:tcPr/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(konkretizované učivo)</w:t>
            </w:r>
          </w:p>
        </w:tc>
        <w:tc>
          <w:tcPr/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zařazená průřezová témata</w:t>
            </w:r>
          </w:p>
        </w:tc>
        <w:tc>
          <w:tcPr/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zaměření na rozvíjení klíčových kompetencí</w:t>
            </w:r>
          </w:p>
        </w:tc>
        <w:tc>
          <w:tcPr/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metody, formy práce</w:t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pomůcky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exkurze, akce</w:t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časová dotace</w:t>
            </w:r>
          </w:p>
        </w:tc>
      </w:tr>
      <w:tr>
        <w:trPr>
          <w:cantSplit w:val="0"/>
          <w:trHeight w:val="1947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přepisuje, doplňuje a čte texty v azbuce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opakuje slovní zásobu podle témat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seznamuje se s reáliemi Ruska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zpívá ruské lidové písně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rozumí jednoduchým pokynům a otázkám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učitele, které jsou pronášeny pomalu a s pečlivou výslovností a reaguje na ně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Opakování azbuky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Čtení o Rusku</w:t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Základní geografické údaje</w: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Ruské lidové písně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Sociální a personální</w:t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je schopen sebekontroly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Nahrávky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Mapa, obrázky,</w:t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folklór</w:t>
            </w:r>
          </w:p>
          <w:p w:rsidR="00000000" w:rsidDel="00000000" w:rsidP="00000000" w:rsidRDefault="00000000" w:rsidRPr="00000000" w14:paraId="00000020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DUM 003 (PL) – Rusko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ŘÍJEN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omluví se, poděkuje, popřeje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napíše a vysloví blahopřání a přání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používá sloveso nráviťsa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vyjádří radost a překvapení, přeloží základní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       fráze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použije ve větě slovesa v minulém čase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zapojí se do jednoduchých rozhovorů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Čte  bajku, recituje báseň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Blahopřání, omluva</w:t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 poděkování</w:t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Minulý čas sloves</w:t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Mně nravitsa, ne nravitsa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 učení </w:t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poznává smysl a cíl učení</w:t>
            </w:r>
          </w:p>
        </w:tc>
        <w:tc>
          <w:tcPr/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Nahrávky</w:t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DUM 002 (PL) – Zdvořilost</w:t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536"/>
                <w:tab w:val="right" w:pos="9072"/>
              </w:tabs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LISTOPAD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zeptá se a odpoví na to, kdy se narodil, kolik</w:t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     je mu let, kolikátého je</w:t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        počítá do 100</w:t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    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vytvoří plakát s časovými údaji (měsíce)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skloňuje podstatná jména a zájmena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opakuje a procvičuje pravopis ruské azbuky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rozumí jednoduchým informačním nápisům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 orientačním pokynům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Názvy měsíců, dny v týdnu</w:t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Číslovky 20 – 100, 900, 1000</w:t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1., 2. a 3. pád podstatných jmen</w:t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3. pád osobních zájmen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Komunikativní </w:t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komunikuje na odpovídající úrovni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Nahrávky</w:t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DUM 004 (PL) – Časové údaje</w:t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PROSINEC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dotáže se a odpoví na to, co kdo rád či nerad dělá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uvede možnosti trávení volného času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časuje slovesa v přítomném čase podle vzorů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vyplní o sobě základní údaje ve formuláři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stručně reaguje na jednoduché písem. sdělení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Co mám / nemám rád</w:t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Věty se spojkami  kogda, potomu što</w:t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Slovesa čitať, ljubiť, govoriť, smotreť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Občanské – naslouchá ostatním</w:t>
            </w:r>
          </w:p>
        </w:tc>
        <w:tc>
          <w:tcPr/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Nahrávky</w:t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DUM 005 (PL) – Co rád děláš</w:t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TEMATICKÝ, časový PLÁN          </w:t>
      </w:r>
      <w:r w:rsidDel="00000000" w:rsidR="00000000" w:rsidRPr="00000000">
        <w:rPr>
          <w:color w:val="ff0000"/>
          <w:rtl w:val="0"/>
        </w:rPr>
        <w:tab/>
        <w:tab/>
      </w:r>
      <w:r w:rsidDel="00000000" w:rsidR="00000000" w:rsidRPr="00000000">
        <w:rPr>
          <w:color w:val="000000"/>
          <w:rtl w:val="0"/>
        </w:rPr>
        <w:tab/>
        <w:t xml:space="preserve">vyučovací předmět:</w:t>
        <w:tab/>
        <w:t xml:space="preserve">ruský jazyk</w:t>
        <w:tab/>
        <w:tab/>
        <w:tab/>
        <w:tab/>
        <w:tab/>
        <w:t xml:space="preserve">třída: 8. A; B; C</w:t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</w:r>
    </w:p>
    <w:tbl>
      <w:tblPr>
        <w:tblStyle w:val="Table2"/>
        <w:tblW w:w="13788.0" w:type="dxa"/>
        <w:jc w:val="left"/>
        <w:tblInd w:w="-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08"/>
        <w:gridCol w:w="2340"/>
        <w:gridCol w:w="1800"/>
        <w:gridCol w:w="2700"/>
        <w:gridCol w:w="2340"/>
        <w:tblGridChange w:id="0">
          <w:tblGrid>
            <w:gridCol w:w="4608"/>
            <w:gridCol w:w="2340"/>
            <w:gridCol w:w="1800"/>
            <w:gridCol w:w="2700"/>
            <w:gridCol w:w="2340"/>
          </w:tblGrid>
        </w:tblGridChange>
      </w:tblGrid>
      <w:tr>
        <w:trPr>
          <w:cantSplit w:val="0"/>
          <w:trHeight w:val="966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(konkretizovaný výstup)</w:t>
            </w:r>
          </w:p>
        </w:tc>
        <w:tc>
          <w:tcPr/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(konkretizované učivo)</w:t>
            </w:r>
          </w:p>
        </w:tc>
        <w:tc>
          <w:tcPr/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zařazená průřezová témata</w:t>
            </w:r>
          </w:p>
        </w:tc>
        <w:tc>
          <w:tcPr/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plánované rozvíjení klíčových kompetencí</w:t>
            </w:r>
          </w:p>
        </w:tc>
        <w:tc>
          <w:tcPr/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metody, formy práce</w:t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pomůcky</w:t>
            </w:r>
          </w:p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exkurze, akce</w:t>
            </w:r>
          </w:p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časová dotace</w:t>
            </w:r>
          </w:p>
        </w:tc>
      </w:tr>
      <w:tr>
        <w:trPr>
          <w:cantSplit w:val="0"/>
          <w:trHeight w:val="1106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LEDEN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doplní rozvrh hodin, pojmenuje a zapíše  jednotlivé předměty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určuje hodiny, domluví si schůzku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časuje slovesa učíť a učíša a používá je ve větách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píše diktát</w:t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rozumí slovům a jednoduchým větám, které</w:t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jsou pronášeny pomalu a zřetelně a týkají se</w:t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osvojovaných témat</w:t>
            </w:r>
          </w:p>
        </w:tc>
        <w:tc>
          <w:tcPr/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Čas, škola</w:t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Řadové číslovky 1- 9</w:t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Slovesa idtí, učíťsa</w:t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Vykání</w:t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Lexikální osvojení končájetsa, načinájetsa</w:t>
            </w:r>
          </w:p>
        </w:tc>
        <w:tc>
          <w:tcPr/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Osobnostní a sociální rozvoj - komunikace v různých situacích</w:t>
            </w:r>
          </w:p>
        </w:tc>
        <w:tc>
          <w:tcPr/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 řešení problému </w:t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vyhledá vhodné informace</w:t>
            </w:r>
          </w:p>
        </w:tc>
        <w:tc>
          <w:tcPr/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Nahrávky</w:t>
            </w:r>
          </w:p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Hodiny</w:t>
            </w:r>
          </w:p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DUM 009 Číslovky – prezentace</w:t>
            </w:r>
          </w:p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DUM  010 Škola, rozvrh – prezentace</w:t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6" w:hRule="atLeast"/>
          <w:tblHeader w:val="0"/>
        </w:trPr>
        <w:tc>
          <w:tcPr/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ÜNOR</w:t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-     opakuje slovní zásobu na téma škola, čas,</w:t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    měsíce v roce</w:t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284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-     vede rozhovor na dané téma</w:t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284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-     čte s porozuměním pohádku, její text </w:t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284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-     reprodukuje, zpívá píseň</w:t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284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-      napíše dopis o sobě a své rodině</w:t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284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-      sdělí jednoduchým způsobem základní</w:t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284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     informace týkající se jeho samotného,</w:t>
            </w:r>
          </w:p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284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    rodiny, školy, volného času a dalších</w:t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284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    osvojovaných témat</w:t>
            </w:r>
          </w:p>
        </w:tc>
        <w:tc>
          <w:tcPr/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Opakování slovní zásoby</w:t>
            </w:r>
          </w:p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 gramatiky 1.- 5. lekce</w:t>
            </w:r>
          </w:p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Pohádka, píseň</w:t>
            </w:r>
          </w:p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Sociální a personální</w:t>
            </w:r>
          </w:p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vytyčuje si individuální úkoly</w:t>
            </w:r>
          </w:p>
        </w:tc>
        <w:tc>
          <w:tcPr/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Nahrávky</w:t>
            </w:r>
          </w:p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 BŘEZEN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284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 -   popíše, jak kdo vypadá, osvojí si novou     slovní   zásobu</w:t>
            </w:r>
          </w:p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284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-   sestaví  text o své osobě</w:t>
            </w:r>
          </w:p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284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 -   rozšiřuje si slovní zásobu na téma portrét</w:t>
            </w:r>
          </w:p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284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 -   při popisu osob používá vhodná příd. jména</w:t>
            </w:r>
          </w:p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284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 -   rozumí slovům a jednoduchým větám, které  se vztahují k probíraným tématům</w:t>
            </w:r>
          </w:p>
        </w:tc>
        <w:tc>
          <w:tcPr/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Popis člověka, dotazník</w:t>
            </w:r>
          </w:p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Sloveso risovať</w:t>
            </w:r>
          </w:p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Příd. jména molodoj, novyj</w:t>
            </w:r>
          </w:p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Pracovní</w:t>
            </w:r>
          </w:p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úkoly plní ve stanoveném termínu</w:t>
            </w:r>
          </w:p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Nahrávky - písně</w:t>
            </w:r>
          </w:p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Plakát</w:t>
            </w:r>
          </w:p>
          <w:p w:rsidR="00000000" w:rsidDel="00000000" w:rsidP="00000000" w:rsidRDefault="00000000" w:rsidRPr="00000000" w14:paraId="000000BA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DUM 001 (PL) – Portrét</w:t>
            </w:r>
          </w:p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DUM 011 Portrét člověka – prezentace</w:t>
            </w:r>
          </w:p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</w:r>
    </w:p>
    <w:tbl>
      <w:tblPr>
        <w:tblStyle w:val="Table3"/>
        <w:tblW w:w="13788.0" w:type="dxa"/>
        <w:jc w:val="left"/>
        <w:tblInd w:w="-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08"/>
        <w:gridCol w:w="2340"/>
        <w:gridCol w:w="1800"/>
        <w:gridCol w:w="2700"/>
        <w:gridCol w:w="2340"/>
        <w:tblGridChange w:id="0">
          <w:tblGrid>
            <w:gridCol w:w="4608"/>
            <w:gridCol w:w="2340"/>
            <w:gridCol w:w="1800"/>
            <w:gridCol w:w="2700"/>
            <w:gridCol w:w="2340"/>
          </w:tblGrid>
        </w:tblGridChange>
      </w:tblGrid>
      <w:tr>
        <w:trPr>
          <w:cantSplit w:val="0"/>
          <w:trHeight w:val="900" w:hRule="atLeast"/>
          <w:tblHeader w:val="0"/>
        </w:trPr>
        <w:tc>
          <w:tcPr/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(konkretizovaný výstup)</w:t>
            </w:r>
          </w:p>
        </w:tc>
        <w:tc>
          <w:tcPr/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(konkretizované učivo)</w:t>
            </w:r>
          </w:p>
        </w:tc>
        <w:tc>
          <w:tcPr/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zařazená průřezová témata</w:t>
            </w:r>
          </w:p>
        </w:tc>
        <w:tc>
          <w:tcPr/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plánované rozvíjení klíčových kompetencí</w:t>
            </w:r>
          </w:p>
        </w:tc>
        <w:tc>
          <w:tcPr/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metody, formy práce</w:t>
            </w:r>
          </w:p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pomůcky</w:t>
            </w:r>
          </w:p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exkurze, akce</w:t>
            </w:r>
          </w:p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časová dotace</w:t>
            </w:r>
          </w:p>
        </w:tc>
      </w:tr>
      <w:tr>
        <w:trPr>
          <w:cantSplit w:val="0"/>
          <w:trHeight w:val="1470" w:hRule="atLeast"/>
          <w:tblHeader w:val="0"/>
        </w:trPr>
        <w:tc>
          <w:tcPr/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sz w:val="20"/>
                <w:szCs w:val="20"/>
                <w:highlight w:val="lightGray"/>
                <w:rtl w:val="0"/>
              </w:rPr>
              <w:t xml:space="preserve">  </w:t>
            </w: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DUBEN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afterAutospacing="0" w:line="240" w:lineRule="auto"/>
              <w:ind w:left="720" w:hanging="360"/>
              <w:rPr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zhotoví obrázkový plakát s popisem osob</w:t>
            </w:r>
          </w:p>
          <w:p w:rsidR="00000000" w:rsidDel="00000000" w:rsidP="00000000" w:rsidRDefault="00000000" w:rsidRPr="00000000" w14:paraId="000000C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720" w:hanging="360"/>
              <w:rPr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skloňuje osobní zájmena ve 2. a 3. pádě</w:t>
            </w:r>
          </w:p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284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</w:t>
            </w:r>
          </w:p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-  zeptá se na místo bydliště, pojmenuje a popíše</w:t>
            </w:r>
          </w:p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   místa ve městě</w:t>
            </w:r>
          </w:p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-  používá ve větách tvary slovesa žiť, pojtí,</w:t>
            </w:r>
          </w:p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     chodíť</w:t>
            </w:r>
          </w:p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-   napíše jednoduchý text o sobě a své</w:t>
            </w:r>
          </w:p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    rodině, svém bydlišti</w:t>
            </w:r>
          </w:p>
        </w:tc>
        <w:tc>
          <w:tcPr/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Charakteristika člověka,</w:t>
            </w:r>
          </w:p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vazba  pachož na</w:t>
            </w:r>
          </w:p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2. p. osobních zájmen</w:t>
            </w:r>
          </w:p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Město, bydliště</w:t>
            </w:r>
          </w:p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Sloveso žiť, pojtí, chodíť</w:t>
            </w:r>
          </w:p>
        </w:tc>
        <w:tc>
          <w:tcPr/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Komunikativní </w:t>
            </w:r>
          </w:p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vyjadřuje se výstižně</w:t>
            </w:r>
          </w:p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 souvisle</w:t>
            </w:r>
          </w:p>
        </w:tc>
        <w:tc>
          <w:tcPr/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DUM 006 (PL) – Portrét – opakování</w:t>
            </w:r>
          </w:p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Nahrávky</w:t>
            </w:r>
          </w:p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Plánek města</w:t>
            </w:r>
          </w:p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Slovník</w:t>
            </w:r>
          </w:p>
          <w:p w:rsidR="00000000" w:rsidDel="00000000" w:rsidP="00000000" w:rsidRDefault="00000000" w:rsidRPr="00000000" w14:paraId="000000E1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DUM 007 (PL) – Město</w:t>
            </w:r>
          </w:p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DUM 012 Moje město - prezentace</w:t>
            </w:r>
          </w:p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0" w:hRule="atLeast"/>
          <w:tblHeader w:val="0"/>
        </w:trPr>
        <w:tc>
          <w:tcPr/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 KVĚTEN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 -  pracuje s překladovým slovníčkem - rozšiřuje </w:t>
            </w:r>
          </w:p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     si slovní zásobu na téma město</w:t>
            </w:r>
          </w:p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-    zeptá se, kam kdo jde; řekne, kdo kde pracuje</w:t>
            </w:r>
          </w:p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-    užívá správné tvary zájmen v pádových</w:t>
            </w:r>
          </w:p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     otázkách</w:t>
            </w:r>
          </w:p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-    vypráví o svém městě</w:t>
            </w:r>
          </w:p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-    rozumí informacím v poslechových textech</w:t>
            </w:r>
          </w:p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</w:t>
            </w:r>
          </w:p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Ve městě</w:t>
            </w:r>
          </w:p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Vazba rabotať  gdě</w:t>
            </w:r>
          </w:p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Skloňování  zájmen kto, čto</w:t>
            </w:r>
          </w:p>
        </w:tc>
        <w:tc>
          <w:tcPr/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Komunikativní </w:t>
            </w:r>
          </w:p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naslouchá promluvám druhých lidí a vhodně na ně reaguje</w:t>
            </w:r>
          </w:p>
        </w:tc>
        <w:tc>
          <w:tcPr/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Nahrávky</w:t>
            </w:r>
          </w:p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DUM 008 (PL) – Kde a kam, město</w:t>
            </w:r>
          </w:p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DUM 012 Moje město - prezentace</w:t>
            </w:r>
          </w:p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DUM 013 - ZOO - prezentace</w:t>
            </w:r>
          </w:p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3" w:hRule="atLeast"/>
          <w:tblHeader w:val="0"/>
        </w:trPr>
        <w:tc>
          <w:tcPr/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ČERVEN</w:t>
            </w:r>
          </w:p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-    vyplní dotazník o své osobě</w:t>
            </w:r>
          </w:p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-    vypráví a přeloží ruskou pohádku</w:t>
            </w:r>
          </w:p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-    opakuje slovní zásobu 8. ročníku formou testu</w:t>
            </w:r>
          </w:p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-    rozumí základním informacím v krátkých</w:t>
            </w:r>
          </w:p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      poslechových textech týkajících se</w:t>
            </w:r>
          </w:p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      každodenních témat</w:t>
            </w:r>
          </w:p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</w:t>
            </w:r>
          </w:p>
        </w:tc>
        <w:tc>
          <w:tcPr/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Dotazník o sobě</w:t>
            </w:r>
          </w:p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Pohádka</w:t>
            </w:r>
          </w:p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Škola, rodina, vlastnosti, čas, město</w:t>
            </w:r>
          </w:p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Závěrečný test</w:t>
            </w:r>
          </w:p>
        </w:tc>
        <w:tc>
          <w:tcPr/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 řešení problému</w:t>
            </w:r>
          </w:p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vyhledá vhodné informace</w:t>
            </w:r>
          </w:p>
        </w:tc>
        <w:tc>
          <w:tcPr/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Nahrávky, pohádky</w:t>
            </w:r>
          </w:p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851" w:top="540" w:left="851" w:right="85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95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pPr>
      <w:keepNext w:val="1"/>
    </w:pPr>
    <w:rPr>
      <w:b w:val="1"/>
      <w:sz w:val="20"/>
    </w:rPr>
  </w:style>
  <w:style w:type="paragraph" w:styleId="Nadpis2">
    <w:name w:val="heading 2"/>
    <w:basedOn w:val="Normln"/>
    <w:next w:val="Normln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Zkladntext">
    <w:name w:val="Body Text"/>
    <w:basedOn w:val="Normln"/>
    <w:rPr>
      <w:bCs w:val="1"/>
      <w:sz w:val="2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Pr>
      <w:b w:val="1"/>
      <w:sz w:val="20"/>
    </w:rPr>
  </w:style>
  <w:style w:type="paragraph" w:styleId="Textbubliny">
    <w:name w:val="Balloon Text"/>
    <w:basedOn w:val="Normln"/>
    <w:qFormat w:val="1"/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hdm3BO8ZwapT4JxS9saTBjPcSg==">AMUW2mVulRdA52yTfiv7MLV3xmWl1fDOpUeaLGKMnU3LMQpvKDt4WoH02fxqtExKMVMqHPkFNBUcLPTwxgOvzY85l7iWaQsCWEyeTxikD4537oMGb+RoLPl3gf9ML4Y17CB2E5c31o1K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2021-12-22T08:47:00Z</dcterms:created>
  <dc:creator>Radislava</dc:creator>
</cp:coreProperties>
</file>